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764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4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18810086240000282349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699060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18810086240000282349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18810086240000282349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30.05.2025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.07.2025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Першина 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0412365400805007642520139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45810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A2AC7-4192-4BF1-910B-711281E5167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